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B7F1B" w14:textId="7A65AEA8" w:rsidR="00153F13" w:rsidRPr="00AA502C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Հավելված </w:t>
      </w:r>
      <w:r>
        <w:rPr>
          <w:rFonts w:ascii="GHEA Grapalat" w:hAnsi="GHEA Grapalat"/>
          <w:sz w:val="18"/>
          <w:szCs w:val="18"/>
          <w:lang w:val="hy-AM"/>
        </w:rPr>
        <w:t>1</w:t>
      </w:r>
    </w:p>
    <w:p w14:paraId="7BC81768" w14:textId="5BA80DD7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ՀՀ Լոռու մարզի </w:t>
      </w:r>
      <w:r>
        <w:rPr>
          <w:rFonts w:ascii="GHEA Grapalat" w:hAnsi="GHEA Grapalat"/>
          <w:sz w:val="18"/>
          <w:szCs w:val="18"/>
          <w:lang w:val="hy-AM"/>
        </w:rPr>
        <w:t>Լերմոնտովո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14:paraId="4636E080" w14:textId="42CF61DC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 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AA502C">
        <w:rPr>
          <w:rFonts w:ascii="GHEA Grapalat" w:hAnsi="GHEA Grapalat"/>
          <w:sz w:val="18"/>
          <w:szCs w:val="18"/>
          <w:lang w:val="hy-AM"/>
        </w:rPr>
        <w:t>թ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-ի 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13004">
        <w:rPr>
          <w:rFonts w:ascii="GHEA Grapalat" w:hAnsi="GHEA Grapalat"/>
          <w:sz w:val="18"/>
          <w:szCs w:val="18"/>
          <w:lang w:val="hy-AM"/>
        </w:rPr>
        <w:t>ապրիլ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ի </w:t>
      </w:r>
      <w:r>
        <w:rPr>
          <w:rFonts w:ascii="GHEA Grapalat" w:hAnsi="GHEA Grapalat"/>
          <w:sz w:val="18"/>
          <w:szCs w:val="18"/>
          <w:lang w:val="hy-AM"/>
        </w:rPr>
        <w:t>30</w:t>
      </w:r>
      <w:r w:rsidRPr="00AA502C">
        <w:rPr>
          <w:rFonts w:ascii="GHEA Grapalat" w:hAnsi="GHEA Grapalat"/>
          <w:sz w:val="18"/>
          <w:szCs w:val="18"/>
          <w:lang w:val="hy-AM"/>
        </w:rPr>
        <w:t>-ի թիվ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19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որոշումը</w:t>
      </w:r>
    </w:p>
    <w:p w14:paraId="6973C95E" w14:textId="77777777" w:rsidR="00FB7B89" w:rsidRPr="00153F13" w:rsidRDefault="00FB7B89" w:rsidP="00FB7B89">
      <w:pPr>
        <w:spacing w:after="0" w:line="240" w:lineRule="auto"/>
        <w:ind w:left="4590" w:right="990"/>
        <w:jc w:val="right"/>
        <w:rPr>
          <w:rFonts w:ascii="GHEA Grapalat" w:hAnsi="GHEA Grapalat"/>
          <w:lang w:val="hy-AM"/>
        </w:rPr>
      </w:pPr>
    </w:p>
    <w:p w14:paraId="1A010360" w14:textId="77777777" w:rsidR="00CF5B0B" w:rsidRPr="00913004" w:rsidRDefault="00CF5B0B" w:rsidP="00FB7B89">
      <w:pPr>
        <w:spacing w:after="0"/>
        <w:jc w:val="center"/>
        <w:rPr>
          <w:rFonts w:ascii="GHEA Grapalat" w:hAnsi="GHEA Grapalat"/>
          <w:sz w:val="28"/>
          <w:szCs w:val="28"/>
          <w:lang w:val="hy-AM"/>
        </w:rPr>
      </w:pPr>
      <w:r w:rsidRPr="00913004">
        <w:rPr>
          <w:rFonts w:ascii="GHEA Grapalat" w:hAnsi="GHEA Grapalat"/>
          <w:sz w:val="28"/>
          <w:szCs w:val="28"/>
          <w:lang w:val="hy-AM"/>
        </w:rPr>
        <w:t>ԿԱՐԳ</w:t>
      </w:r>
    </w:p>
    <w:p w14:paraId="33EB46C1" w14:textId="55619F15" w:rsidR="00CF5B0B" w:rsidRPr="00913004" w:rsidRDefault="00CF5B0B" w:rsidP="00CF5B0B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ՀՀ ԼՈՌՈՒ ՄԱՐԶԻ </w:t>
      </w:r>
      <w:r w:rsidR="00153F13">
        <w:rPr>
          <w:rFonts w:ascii="GHEA Grapalat" w:hAnsi="GHEA Grapalat"/>
          <w:sz w:val="24"/>
          <w:szCs w:val="24"/>
          <w:lang w:val="hy-AM"/>
        </w:rPr>
        <w:t>ԼԵՐՄՈՆՏՈՎՈ</w:t>
      </w:r>
      <w:r w:rsidRPr="00913004">
        <w:rPr>
          <w:rFonts w:ascii="GHEA Grapalat" w:hAnsi="GHEA Grapalat"/>
          <w:sz w:val="24"/>
          <w:szCs w:val="24"/>
          <w:lang w:val="hy-AM"/>
        </w:rPr>
        <w:t xml:space="preserve"> ՀԱՄԱՅՆՔԻ ՏԵՂԱԿԱՆ ԻՆՔՆԱԿԱՌԱՎԱՐՄԱՆ </w:t>
      </w:r>
      <w:r w:rsidR="00FB7B89" w:rsidRPr="00913004">
        <w:rPr>
          <w:rFonts w:ascii="GHEA Grapalat" w:hAnsi="GHEA Grapalat"/>
          <w:sz w:val="24"/>
          <w:szCs w:val="24"/>
          <w:lang w:val="hy-AM"/>
        </w:rPr>
        <w:t xml:space="preserve">ՄԱՐՄԻՆՆԵՐԻ </w:t>
      </w:r>
      <w:r w:rsidRPr="00913004">
        <w:rPr>
          <w:rFonts w:ascii="GHEA Grapalat" w:hAnsi="GHEA Grapalat"/>
          <w:sz w:val="24"/>
          <w:szCs w:val="24"/>
          <w:lang w:val="hy-AM"/>
        </w:rPr>
        <w:t>ԿՈՂՄԻՑ ՔԱՂԱՔԱՑԻՆԵՐԻ ԸՆԴՈՒՆԵԼՈՒԹՅԱՆ ԿԱԶՄԱԿԵՐՊՄ</w:t>
      </w:r>
      <w:r w:rsidR="00FB7B89" w:rsidRPr="00913004">
        <w:rPr>
          <w:rFonts w:ascii="GHEA Grapalat" w:hAnsi="GHEA Grapalat"/>
          <w:sz w:val="24"/>
          <w:szCs w:val="24"/>
          <w:lang w:val="hy-AM"/>
        </w:rPr>
        <w:t>ԱՆ</w:t>
      </w:r>
    </w:p>
    <w:p w14:paraId="64061B86" w14:textId="7A306685" w:rsidR="00CF5B0B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Սույն կարգը սահմանվում է ՀՀ Լոռու մարզի </w:t>
      </w:r>
      <w:r>
        <w:rPr>
          <w:rFonts w:ascii="GHEA Grapalat" w:hAnsi="GHEA Grapalat"/>
          <w:sz w:val="24"/>
          <w:szCs w:val="24"/>
          <w:lang w:val="hy-AM"/>
        </w:rPr>
        <w:t>Լերմոնտովո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 համայնքի ղեկավարի և ավագանու </w:t>
      </w:r>
      <w:r w:rsidR="00522C0D" w:rsidRPr="00913004">
        <w:rPr>
          <w:rFonts w:ascii="GHEA Grapalat" w:hAnsi="GHEA Grapalat"/>
          <w:sz w:val="24"/>
          <w:szCs w:val="24"/>
          <w:lang w:val="hy-AM"/>
        </w:rPr>
        <w:t xml:space="preserve">  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>(այսուհետ՝ ՏԻՄ-երի) կողմից քաղաքացիների ընդունելության կազմակերպման ընթացակարգը:</w:t>
      </w:r>
    </w:p>
    <w:p w14:paraId="595AD379" w14:textId="6D5B9B3C" w:rsidR="00CF5B0B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>
        <w:rPr>
          <w:rFonts w:ascii="GHEA Grapalat" w:hAnsi="GHEA Grapalat"/>
          <w:sz w:val="24"/>
          <w:szCs w:val="24"/>
          <w:lang w:val="hy-AM"/>
        </w:rPr>
        <w:t>Լերմոնտովո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 xml:space="preserve"> համայնքի աշխատակազմի քարտուղարը կազմակերպում և մասնակցում է համայնքապետարանում ՏԻՄ-երի կողմից քաղաքացիների ընդունելությանը:</w:t>
      </w:r>
    </w:p>
    <w:p w14:paraId="0C6FA319" w14:textId="40D67B6D" w:rsidR="00CF5B0B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="00CF5B0B" w:rsidRPr="00913004">
        <w:rPr>
          <w:rFonts w:ascii="GHEA Grapalat" w:hAnsi="GHEA Grapalat"/>
          <w:sz w:val="24"/>
          <w:szCs w:val="24"/>
          <w:lang w:val="hy-AM"/>
        </w:rPr>
        <w:t>Քաղաքացիների ընդունելությունը անցկացվում է .</w:t>
      </w:r>
    </w:p>
    <w:p w14:paraId="31D0BD44" w14:textId="77777777" w:rsidR="00CF5B0B" w:rsidRPr="00913004" w:rsidRDefault="00522C0D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ա) համայնքի ավագանու կողմից ամեն ամսվա վերջին շաբաթվա ուրբաթ օրը՝ 9:00-ից մինչև 12:00-ն:</w:t>
      </w:r>
    </w:p>
    <w:p w14:paraId="2FF9A29C" w14:textId="77777777" w:rsidR="00522C0D" w:rsidRPr="00913004" w:rsidRDefault="00522C0D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բ) համայնքի ղեկավարի կողմից ՝ամեն շաբաթվա ուրբաթ օրը՝ ժամը 9:00-ից մինչև 12:00-ն:</w:t>
      </w:r>
    </w:p>
    <w:p w14:paraId="16E00A66" w14:textId="6E0152B4" w:rsidR="00522C0D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2C0D" w:rsidRPr="00913004">
        <w:rPr>
          <w:rFonts w:ascii="GHEA Grapalat" w:hAnsi="GHEA Grapalat"/>
          <w:sz w:val="24"/>
          <w:szCs w:val="24"/>
          <w:lang w:val="hy-AM"/>
        </w:rPr>
        <w:t>Համայնքի ՏԻՄ-երն ընդունում են այն քաղաքացիներին, ովքեր ունեն իրենց դիմումը, բողոքը, աջակցությունը, օրենքով սահմանված կարգով ներկայացրել են համայնքի ՏԻՄ-երին և դրա վերաբերյալ սահմանված ժամկետում պատասխան չեն ստացել կամ գտնում են, որ ստացված պատասխանը հիմնավոր չէ և այդ պատճառով իրենք ցանկանում են ՏԻՄ-երին անձամբ ներկայացնել վիճարկման առնչության իրենց նկատառումները, ինչպես նաև այն քաղաքացիների, որոնք իրենց հուզող հարցերով առաջին անգամ են դիմում:</w:t>
      </w:r>
    </w:p>
    <w:p w14:paraId="2BFBA8B9" w14:textId="6151E04F" w:rsidR="00522C0D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522C0D" w:rsidRPr="00913004">
        <w:rPr>
          <w:rFonts w:ascii="GHEA Grapalat" w:hAnsi="GHEA Grapalat"/>
          <w:sz w:val="24"/>
          <w:szCs w:val="24"/>
          <w:lang w:val="hy-AM"/>
        </w:rPr>
        <w:t xml:space="preserve">ՏԻՄ-երի կողմից անցկացվող քաղաքացիների ընդունելությանը՝ քաղաքացիների բարձրացրած հարցերի բնույթից կախված, անհրաժեշտության դեպքում կարող են մասնակցել նաև անձնակազմի համապատասխան մասնագետը, վարչական ներկայացուցիչը, պատասխանատու մասնագետը կամ </w:t>
      </w:r>
      <w:r w:rsidR="008A3CD5" w:rsidRPr="00913004">
        <w:rPr>
          <w:rFonts w:ascii="GHEA Grapalat" w:hAnsi="GHEA Grapalat"/>
          <w:sz w:val="24"/>
          <w:szCs w:val="24"/>
          <w:lang w:val="hy-AM"/>
        </w:rPr>
        <w:t>համապատասխան կազմակերպության ներկայացուցիչը:</w:t>
      </w:r>
    </w:p>
    <w:p w14:paraId="7084877D" w14:textId="5FD4E8CD" w:rsidR="008A3CD5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8A3CD5" w:rsidRPr="00913004">
        <w:rPr>
          <w:rFonts w:ascii="GHEA Grapalat" w:hAnsi="GHEA Grapalat"/>
          <w:sz w:val="24"/>
          <w:szCs w:val="24"/>
          <w:lang w:val="hy-AM"/>
        </w:rPr>
        <w:t xml:space="preserve">ՏԻՄ-երի կողմից քաղաքացիների ընդունելությունը նախապատրաստում է համայնքի ղեկավարի որոշմամբ կամ աշխատակազմի քարտուղարի հրամանով նշանակված պաշտոնատար անձը, որը՝ </w:t>
      </w:r>
    </w:p>
    <w:p w14:paraId="274EAEC9" w14:textId="77777777" w:rsidR="008A3CD5" w:rsidRPr="00913004" w:rsidRDefault="008A3CD5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ա) կատարում է քաղաքացիների գրանցում, ապահովում է ընդունելության համար դիմած քաղաքացիների ուղղորդող թերթիկի լրացումը՝ համաձայն հավելված 2-ի.</w:t>
      </w:r>
    </w:p>
    <w:p w14:paraId="10942FE9" w14:textId="77777777" w:rsidR="008A3CD5" w:rsidRPr="00913004" w:rsidRDefault="00AA502C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lastRenderedPageBreak/>
        <w:t>բ) կատարում է քաղաքացիների նախնական գրանցում, ապահովում է ընդունելության համար դիմած քաղաքացիների</w:t>
      </w:r>
      <w:r w:rsidR="008A3CD5" w:rsidRPr="00913004">
        <w:rPr>
          <w:rFonts w:ascii="GHEA Grapalat" w:hAnsi="GHEA Grapalat"/>
          <w:sz w:val="24"/>
          <w:szCs w:val="24"/>
          <w:lang w:val="hy-AM"/>
        </w:rPr>
        <w:t xml:space="preserve"> գրանցման քարտի լրացումը՝ համաձայն հավելված 3-ի.</w:t>
      </w:r>
    </w:p>
    <w:p w14:paraId="1FFEBDC9" w14:textId="77777777" w:rsidR="004040F2" w:rsidRPr="00913004" w:rsidRDefault="008A3CD5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 xml:space="preserve">գ) ընդունելության ընթացքում ստացված դիմումները, բողոքները, առաջարկությունները դրանց վերաբերյալ </w:t>
      </w:r>
      <w:r w:rsidR="004040F2" w:rsidRPr="00913004">
        <w:rPr>
          <w:rFonts w:ascii="GHEA Grapalat" w:hAnsi="GHEA Grapalat"/>
          <w:sz w:val="24"/>
          <w:szCs w:val="24"/>
          <w:lang w:val="hy-AM"/>
        </w:rPr>
        <w:t>տրված հանձնարարականները, քաղաքացիների ընդունելության գրանցման քարտերը փոխանցվում է աշխատակազմի քարտուղարին:</w:t>
      </w:r>
    </w:p>
    <w:p w14:paraId="0AC38E15" w14:textId="3EA50476" w:rsidR="004040F2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4040F2" w:rsidRPr="00913004">
        <w:rPr>
          <w:rFonts w:ascii="GHEA Grapalat" w:hAnsi="GHEA Grapalat"/>
          <w:sz w:val="24"/>
          <w:szCs w:val="24"/>
          <w:lang w:val="hy-AM"/>
        </w:rPr>
        <w:t>Քաղաքացիները ընդունելության նախնական գրանցման համար կարող են դիմել հեռախոսով, առցանց կամ անձամբ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:</w:t>
      </w:r>
    </w:p>
    <w:p w14:paraId="0B2E68BD" w14:textId="77777777" w:rsidR="0095398C" w:rsidRPr="00913004" w:rsidRDefault="0095398C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Քաղաքացիներն իրենց դիմումը, բողոքը և առաջարկությունը կարող են ներկայացնել և գրավոր և բանավոր և առցանց:</w:t>
      </w:r>
    </w:p>
    <w:p w14:paraId="0E74DB7A" w14:textId="6ED3B88D" w:rsidR="0095398C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ՏԻՄ-երի կողմից քննարկման ենթակա չեն դատական մարմինների վարույթում գտնվող և դատարանների վճիռներով լուծում ստացած հարցերի վերաբերյալ քաղաքացիների դիմումներն ու բողոքները:</w:t>
      </w:r>
    </w:p>
    <w:p w14:paraId="34148F5E" w14:textId="622C7F62" w:rsidR="0095398C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 xml:space="preserve">Քաղաքացիների դիմումները և բողոքները քննարկվում են </w:t>
      </w:r>
      <w:r>
        <w:rPr>
          <w:rFonts w:ascii="GHEA Grapalat" w:hAnsi="GHEA Grapalat"/>
          <w:sz w:val="24"/>
          <w:szCs w:val="24"/>
          <w:lang w:val="hy-AM"/>
        </w:rPr>
        <w:t>՛՛Վ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՛՛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 xml:space="preserve"> ՀՀ օրենքով, իսկ առաջարկությունները՝ </w:t>
      </w:r>
      <w:r>
        <w:rPr>
          <w:rFonts w:ascii="GHEA Grapalat" w:hAnsi="GHEA Grapalat"/>
          <w:sz w:val="24"/>
          <w:szCs w:val="24"/>
          <w:lang w:val="hy-AM"/>
        </w:rPr>
        <w:t>՛՛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Քաղաքացիների առաջարկությունները, դիմումները, բողոքները քննարկելու մասին</w:t>
      </w:r>
      <w:r>
        <w:rPr>
          <w:rFonts w:ascii="GHEA Grapalat" w:hAnsi="GHEA Grapalat"/>
          <w:sz w:val="24"/>
          <w:szCs w:val="24"/>
          <w:lang w:val="hy-AM"/>
        </w:rPr>
        <w:t>՛՛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 xml:space="preserve"> ՀՀ օրենքով սահմանված կարգով:</w:t>
      </w:r>
    </w:p>
    <w:p w14:paraId="13CCDDE5" w14:textId="77777777" w:rsidR="0095398C" w:rsidRPr="00913004" w:rsidRDefault="0095398C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913004">
        <w:rPr>
          <w:rFonts w:ascii="GHEA Grapalat" w:hAnsi="GHEA Grapalat"/>
          <w:sz w:val="24"/>
          <w:szCs w:val="24"/>
          <w:lang w:val="hy-AM"/>
        </w:rPr>
        <w:t>Հարցը նույն պահին լուծում (կամ պարզաբանում) ստանալու դեպքում այդ մասին նշում է կատարվում սույն կարգի 6-րդ կետի &lt;ա&gt; ենթակետում նշված ձևաթղթում:</w:t>
      </w:r>
    </w:p>
    <w:p w14:paraId="35695E61" w14:textId="40118472" w:rsidR="0095398C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Եթե քաղաքացու կողմից առաջադրված հարցը չի վերաբերվում ՏԻՄ-երի գործառույթներին, ապա քաղաքացուն խորհրդատվություն է տրվում, թե որ մարմնի իրավասությանն է վերաբերվում տվյալ հարցը:</w:t>
      </w:r>
    </w:p>
    <w:p w14:paraId="26566DF5" w14:textId="14BA2262" w:rsidR="0095398C" w:rsidRPr="00913004" w:rsidRDefault="00153F13" w:rsidP="00153F13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Cambria Math" w:hAnsi="Cambria Math"/>
          <w:sz w:val="24"/>
          <w:szCs w:val="24"/>
          <w:lang w:val="hy-AM"/>
        </w:rPr>
        <w:t xml:space="preserve">․ </w:t>
      </w:r>
      <w:r w:rsidR="0095398C" w:rsidRPr="00913004">
        <w:rPr>
          <w:rFonts w:ascii="GHEA Grapalat" w:hAnsi="GHEA Grapalat"/>
          <w:sz w:val="24"/>
          <w:szCs w:val="24"/>
          <w:lang w:val="hy-AM"/>
        </w:rPr>
        <w:t>Քաղաքացիների դի</w:t>
      </w:r>
      <w:r w:rsidR="0025390C" w:rsidRPr="00913004">
        <w:rPr>
          <w:rFonts w:ascii="GHEA Grapalat" w:hAnsi="GHEA Grapalat"/>
          <w:sz w:val="24"/>
          <w:szCs w:val="24"/>
          <w:lang w:val="hy-AM"/>
        </w:rPr>
        <w:t>մումների ու բողոքների ընթացքը համարվում է ավարտված, երբ՝ ըստ էության, ձեռնարկված միջոցների մասին տեղեկացվել է քաղաքացուն: Պատասխանը տրվում է գրավոր կամ քաղաքացու համաձայնությամբ, բանավոր, ինչպես նաև առցանց:</w:t>
      </w:r>
    </w:p>
    <w:p w14:paraId="5CC504C1" w14:textId="77777777" w:rsidR="0025390C" w:rsidRPr="00913004" w:rsidRDefault="0025390C" w:rsidP="0025390C">
      <w:pPr>
        <w:rPr>
          <w:rFonts w:ascii="GHEA Grapalat" w:hAnsi="GHEA Grapalat"/>
          <w:sz w:val="24"/>
          <w:szCs w:val="24"/>
          <w:lang w:val="hy-AM"/>
        </w:rPr>
      </w:pPr>
    </w:p>
    <w:p w14:paraId="0D543529" w14:textId="77777777" w:rsidR="0025390C" w:rsidRPr="00913004" w:rsidRDefault="0025390C" w:rsidP="0025390C">
      <w:pPr>
        <w:rPr>
          <w:rFonts w:ascii="GHEA Grapalat" w:hAnsi="GHEA Grapalat"/>
          <w:sz w:val="24"/>
          <w:szCs w:val="24"/>
          <w:lang w:val="hy-AM"/>
        </w:rPr>
      </w:pPr>
    </w:p>
    <w:p w14:paraId="72881F96" w14:textId="158D86BA" w:rsidR="0025390C" w:rsidRDefault="00153F13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ԼԵՐՄՈՆՏՈՎՈ</w:t>
      </w:r>
      <w:r w:rsidR="00BA0E34" w:rsidRPr="00913004">
        <w:rPr>
          <w:rFonts w:ascii="GHEA Grapalat" w:hAnsi="GHEA Grapalat"/>
          <w:sz w:val="24"/>
          <w:szCs w:val="24"/>
          <w:lang w:val="hy-AM"/>
        </w:rPr>
        <w:t xml:space="preserve"> ՀԱՄԱՅՆՔԻ ՂԵԿԱՎԱՐ՝</w:t>
      </w:r>
      <w:r w:rsidR="0025390C" w:rsidRPr="00913004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>
        <w:rPr>
          <w:rFonts w:ascii="GHEA Grapalat" w:hAnsi="GHEA Grapalat"/>
          <w:sz w:val="24"/>
          <w:szCs w:val="24"/>
          <w:lang w:val="hy-AM"/>
        </w:rPr>
        <w:t>ԷԴԻԿ ՉԱԽԱԼՅԱՆ</w:t>
      </w:r>
    </w:p>
    <w:p w14:paraId="717640D2" w14:textId="77777777" w:rsidR="00153F13" w:rsidRPr="00913004" w:rsidRDefault="00153F13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B30B872" w14:textId="77777777"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20F077" w14:textId="77777777"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5B5D33B" w14:textId="77777777" w:rsidR="00053C21" w:rsidRPr="00913004" w:rsidRDefault="00053C21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B755BA5" w14:textId="77777777" w:rsidR="00BA0E34" w:rsidRPr="00913004" w:rsidRDefault="00BA0E34" w:rsidP="0025390C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16EDA14" w14:textId="7DEBE433" w:rsidR="00153F13" w:rsidRPr="00AA502C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lastRenderedPageBreak/>
        <w:t xml:space="preserve">Հավելված </w:t>
      </w:r>
      <w:r w:rsidR="00F20474">
        <w:rPr>
          <w:rFonts w:ascii="GHEA Grapalat" w:hAnsi="GHEA Grapalat"/>
          <w:sz w:val="18"/>
          <w:szCs w:val="18"/>
          <w:lang w:val="hy-AM"/>
        </w:rPr>
        <w:t>2</w:t>
      </w:r>
    </w:p>
    <w:p w14:paraId="74B118E3" w14:textId="77777777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ՀՀ Լոռու մարզի </w:t>
      </w:r>
      <w:r>
        <w:rPr>
          <w:rFonts w:ascii="GHEA Grapalat" w:hAnsi="GHEA Grapalat"/>
          <w:sz w:val="18"/>
          <w:szCs w:val="18"/>
          <w:lang w:val="hy-AM"/>
        </w:rPr>
        <w:t>Լերմոնտովո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14:paraId="4914C4AF" w14:textId="77777777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 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AA502C">
        <w:rPr>
          <w:rFonts w:ascii="GHEA Grapalat" w:hAnsi="GHEA Grapalat"/>
          <w:sz w:val="18"/>
          <w:szCs w:val="18"/>
          <w:lang w:val="hy-AM"/>
        </w:rPr>
        <w:t>թ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-ի 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13004">
        <w:rPr>
          <w:rFonts w:ascii="GHEA Grapalat" w:hAnsi="GHEA Grapalat"/>
          <w:sz w:val="18"/>
          <w:szCs w:val="18"/>
          <w:lang w:val="hy-AM"/>
        </w:rPr>
        <w:t>ապրիլ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ի </w:t>
      </w:r>
      <w:r>
        <w:rPr>
          <w:rFonts w:ascii="GHEA Grapalat" w:hAnsi="GHEA Grapalat"/>
          <w:sz w:val="18"/>
          <w:szCs w:val="18"/>
          <w:lang w:val="hy-AM"/>
        </w:rPr>
        <w:t>30</w:t>
      </w:r>
      <w:r w:rsidRPr="00AA502C">
        <w:rPr>
          <w:rFonts w:ascii="GHEA Grapalat" w:hAnsi="GHEA Grapalat"/>
          <w:sz w:val="18"/>
          <w:szCs w:val="18"/>
          <w:lang w:val="hy-AM"/>
        </w:rPr>
        <w:t>-ի թիվ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19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որոշումը</w:t>
      </w:r>
    </w:p>
    <w:p w14:paraId="47AB6573" w14:textId="77777777" w:rsidR="00AA502C" w:rsidRPr="00913004" w:rsidRDefault="00AA502C" w:rsidP="00053C21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</w:p>
    <w:p w14:paraId="155FD89A" w14:textId="77777777" w:rsidR="00053C21" w:rsidRPr="00913004" w:rsidRDefault="00053C21" w:rsidP="00053C21">
      <w:pPr>
        <w:pStyle w:val="a3"/>
        <w:ind w:left="-630"/>
        <w:jc w:val="center"/>
        <w:rPr>
          <w:rFonts w:ascii="GHEA Grapalat" w:hAnsi="GHEA Grapalat"/>
          <w:sz w:val="32"/>
          <w:szCs w:val="32"/>
          <w:lang w:val="hy-AM"/>
        </w:rPr>
      </w:pPr>
      <w:r w:rsidRPr="00AA502C">
        <w:rPr>
          <w:rFonts w:ascii="GHEA Grapalat" w:hAnsi="GHEA Grapalat"/>
          <w:sz w:val="32"/>
          <w:szCs w:val="32"/>
          <w:lang w:val="hy-AM"/>
        </w:rPr>
        <w:t>Թերթիկ</w:t>
      </w:r>
    </w:p>
    <w:p w14:paraId="19054E09" w14:textId="77777777" w:rsidR="00053C21" w:rsidRPr="00913004" w:rsidRDefault="00053C21" w:rsidP="00053C21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  <w:r w:rsidRPr="00AA502C">
        <w:rPr>
          <w:rFonts w:ascii="GHEA Grapalat" w:hAnsi="GHEA Grapalat"/>
          <w:sz w:val="24"/>
          <w:szCs w:val="24"/>
          <w:lang w:val="hy-AM"/>
        </w:rPr>
        <w:t xml:space="preserve">ՔԱՂԱՔԱՑԻՆԵՐԻ ԸՆԴՈՒՆԵԼՈՒԹՅԱՆՆ ՈՒՂՂՈՐԴՈՂ </w:t>
      </w:r>
    </w:p>
    <w:p w14:paraId="7B8F6AAF" w14:textId="77777777" w:rsidR="00AA502C" w:rsidRPr="00913004" w:rsidRDefault="00AA502C" w:rsidP="00053C21">
      <w:pPr>
        <w:pStyle w:val="a3"/>
        <w:ind w:left="-63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7FCBD5A" w14:textId="77777777" w:rsidR="00053C21" w:rsidRPr="00AA502C" w:rsidRDefault="00053C21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Դիմելու ամսաթիվը</w:t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</w:r>
      <w:r w:rsidR="00042F3A" w:rsidRPr="00AA502C">
        <w:rPr>
          <w:rFonts w:ascii="GHEA Grapalat" w:hAnsi="GHEA Grapalat"/>
          <w:lang w:val="hy-AM"/>
        </w:rPr>
        <w:tab/>
        <w:t>&lt;&lt;----&gt;&gt;   ------------------------------------- 202   թ.</w:t>
      </w:r>
    </w:p>
    <w:p w14:paraId="45F8F040" w14:textId="77777777"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Ընդունելության ամսաթիվը</w:t>
      </w:r>
      <w:r w:rsidRPr="00AA502C">
        <w:rPr>
          <w:rFonts w:ascii="GHEA Grapalat" w:hAnsi="GHEA Grapalat"/>
          <w:lang w:val="hy-AM"/>
        </w:rPr>
        <w:tab/>
      </w:r>
      <w:r w:rsidRPr="00AA502C">
        <w:rPr>
          <w:rFonts w:ascii="GHEA Grapalat" w:hAnsi="GHEA Grapalat"/>
          <w:lang w:val="hy-AM"/>
        </w:rPr>
        <w:tab/>
      </w:r>
      <w:r w:rsidRPr="00AA502C">
        <w:rPr>
          <w:rFonts w:ascii="GHEA Grapalat" w:hAnsi="GHEA Grapalat"/>
          <w:lang w:val="hy-AM"/>
        </w:rPr>
        <w:tab/>
        <w:t>&lt;&lt;----&gt;&gt;   ------------------------------------- 202   թ.</w:t>
      </w:r>
    </w:p>
    <w:p w14:paraId="7A2596D2" w14:textId="77777777"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</w:p>
    <w:p w14:paraId="0F17F2C0" w14:textId="77777777"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Ընդունելիություն կատարողը</w:t>
      </w:r>
      <w:r w:rsidRPr="00AA502C">
        <w:rPr>
          <w:rFonts w:ascii="GHEA Grapalat" w:hAnsi="GHEA Grapalat"/>
          <w:lang w:val="hy-AM"/>
        </w:rPr>
        <w:tab/>
      </w:r>
      <w:r w:rsidRPr="00AA502C">
        <w:rPr>
          <w:rFonts w:ascii="GHEA Grapalat" w:hAnsi="GHEA Grapalat"/>
          <w:lang w:val="hy-AM"/>
        </w:rPr>
        <w:tab/>
        <w:t>--------------------------------------------------------------------</w:t>
      </w:r>
    </w:p>
    <w:p w14:paraId="24C857FD" w14:textId="77777777"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</w:p>
    <w:p w14:paraId="34E44D24" w14:textId="77777777" w:rsidR="00042F3A" w:rsidRPr="00AA502C" w:rsidRDefault="00042F3A" w:rsidP="00053C21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Դիմող՝ --------------------------------------------------------------------------------------------------------------</w:t>
      </w:r>
    </w:p>
    <w:p w14:paraId="35703BD0" w14:textId="77777777"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ազգանուն, անուն, հայրանուն, ստորագրություն</w:t>
      </w:r>
    </w:p>
    <w:p w14:paraId="2DB37D52" w14:textId="77777777"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59DB75B3" w14:textId="77777777" w:rsidR="00053C21" w:rsidRPr="00AA502C" w:rsidRDefault="00042F3A" w:rsidP="00042F3A">
      <w:pPr>
        <w:pStyle w:val="a3"/>
        <w:ind w:left="-63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-------------------------------------------------------------------------------------------------------------------------------------------------</w:t>
      </w:r>
    </w:p>
    <w:p w14:paraId="533F35BC" w14:textId="77777777"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հասցե, էլ. փոստ, հեռախոս</w:t>
      </w:r>
    </w:p>
    <w:p w14:paraId="3AFD41BE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sz w:val="16"/>
          <w:szCs w:val="16"/>
          <w:lang w:val="hy-AM"/>
        </w:rPr>
      </w:pPr>
    </w:p>
    <w:p w14:paraId="20CFE4B3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--------------------------------------------------------------------------------------------------------------------------------------------------------------------</w:t>
      </w:r>
    </w:p>
    <w:p w14:paraId="6285763A" w14:textId="77777777"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աշխատանքի վայրը, պաշտոնը</w:t>
      </w:r>
    </w:p>
    <w:p w14:paraId="351568AF" w14:textId="77777777" w:rsidR="00042F3A" w:rsidRPr="00AA502C" w:rsidRDefault="00042F3A" w:rsidP="00042F3A">
      <w:pPr>
        <w:pStyle w:val="a3"/>
        <w:ind w:left="-630"/>
        <w:jc w:val="center"/>
        <w:rPr>
          <w:rFonts w:ascii="GHEA Grapalat" w:hAnsi="GHEA Grapalat"/>
          <w:sz w:val="16"/>
          <w:szCs w:val="16"/>
          <w:lang w:val="hy-AM"/>
        </w:rPr>
      </w:pPr>
    </w:p>
    <w:p w14:paraId="115DE4B5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Եթե ցանկանում եք պատասխանը ստանալ էլ. ցանցով ընդգծեք՝</w:t>
      </w:r>
      <w:r w:rsidR="00AA502C" w:rsidRPr="00AA502C">
        <w:rPr>
          <w:rFonts w:ascii="GHEA Grapalat" w:hAnsi="GHEA Grapalat"/>
          <w:lang w:val="hy-AM"/>
        </w:rPr>
        <w:t xml:space="preserve"> </w:t>
      </w:r>
      <w:r w:rsidRPr="00AA502C">
        <w:rPr>
          <w:rFonts w:ascii="GHEA Grapalat" w:hAnsi="GHEA Grapalat"/>
          <w:lang w:val="hy-AM"/>
        </w:rPr>
        <w:tab/>
        <w:t>այո</w:t>
      </w:r>
      <w:r w:rsidRPr="00AA502C">
        <w:rPr>
          <w:rFonts w:ascii="GHEA Grapalat" w:hAnsi="GHEA Grapalat"/>
          <w:lang w:val="hy-AM"/>
        </w:rPr>
        <w:tab/>
      </w:r>
      <w:r w:rsidRPr="00AA502C">
        <w:rPr>
          <w:rFonts w:ascii="GHEA Grapalat" w:hAnsi="GHEA Grapalat"/>
          <w:lang w:val="hy-AM"/>
        </w:rPr>
        <w:tab/>
        <w:t>ոչ</w:t>
      </w:r>
    </w:p>
    <w:p w14:paraId="5A1BB324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14:paraId="73B45F8A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Հարցի համառոտ բովանդակություն 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9C22DD0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Մակագրությունը( ինչ է հանձնարարված)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467FE" w14:textId="77777777" w:rsidR="000A6BA6" w:rsidRPr="00AA502C" w:rsidRDefault="000A6BA6" w:rsidP="00042F3A">
      <w:pPr>
        <w:pStyle w:val="a3"/>
        <w:ind w:left="-630"/>
        <w:rPr>
          <w:rFonts w:ascii="GHEA Grapalat" w:hAnsi="GHEA Grapalat"/>
          <w:lang w:val="hy-AM"/>
        </w:rPr>
      </w:pPr>
    </w:p>
    <w:p w14:paraId="7BF65688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Կատարող՝ --------------------------------------------------------------------------------------------</w:t>
      </w:r>
    </w:p>
    <w:p w14:paraId="3462A8C0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14:paraId="47F0A5A4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lang w:val="hy-AM"/>
        </w:rPr>
        <w:t>Հսկողական նշումներ -------------------------------------------------------------------------------</w:t>
      </w:r>
    </w:p>
    <w:p w14:paraId="760F60E3" w14:textId="77777777" w:rsidR="00042F3A" w:rsidRPr="00AA502C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</w:p>
    <w:p w14:paraId="4704DC46" w14:textId="0AC6D8CC" w:rsidR="00042F3A" w:rsidRPr="00AA502C" w:rsidRDefault="00153F13" w:rsidP="00042F3A">
      <w:pPr>
        <w:pStyle w:val="a3"/>
        <w:ind w:left="-63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Լերմոնտովոյի</w:t>
      </w:r>
      <w:r w:rsidR="00042F3A" w:rsidRPr="00AA502C">
        <w:rPr>
          <w:rFonts w:ascii="GHEA Grapalat" w:hAnsi="GHEA Grapalat"/>
          <w:sz w:val="20"/>
          <w:szCs w:val="20"/>
          <w:lang w:val="hy-AM"/>
        </w:rPr>
        <w:t xml:space="preserve"> համայնքապետարանի</w:t>
      </w:r>
    </w:p>
    <w:p w14:paraId="2083545B" w14:textId="319CA4E6" w:rsidR="00042F3A" w:rsidRPr="00153F13" w:rsidRDefault="00042F3A" w:rsidP="00042F3A">
      <w:pPr>
        <w:pStyle w:val="a3"/>
        <w:ind w:left="-630"/>
        <w:rPr>
          <w:rFonts w:ascii="GHEA Grapalat" w:hAnsi="GHEA Grapalat"/>
          <w:lang w:val="hy-AM"/>
        </w:rPr>
      </w:pPr>
      <w:r w:rsidRPr="00AA502C"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0A6BA6" w:rsidRPr="00AA502C">
        <w:rPr>
          <w:rFonts w:ascii="GHEA Grapalat" w:hAnsi="GHEA Grapalat"/>
          <w:sz w:val="20"/>
          <w:szCs w:val="20"/>
          <w:lang w:val="hy-AM"/>
        </w:rPr>
        <w:tab/>
      </w:r>
      <w:r w:rsidR="000A6BA6" w:rsidRPr="00AA502C">
        <w:rPr>
          <w:rFonts w:ascii="GHEA Grapalat" w:hAnsi="GHEA Grapalat"/>
          <w:sz w:val="20"/>
          <w:szCs w:val="20"/>
          <w:lang w:val="hy-AM"/>
        </w:rPr>
        <w:tab/>
        <w:t>-----------</w:t>
      </w:r>
      <w:r w:rsidRPr="00AA502C">
        <w:rPr>
          <w:rFonts w:ascii="GHEA Grapalat" w:hAnsi="GHEA Grapalat"/>
          <w:lang w:val="hy-AM"/>
        </w:rPr>
        <w:t xml:space="preserve">-------------------------- </w:t>
      </w:r>
      <w:r w:rsidR="00153F13">
        <w:rPr>
          <w:rFonts w:ascii="GHEA Grapalat" w:hAnsi="GHEA Grapalat"/>
          <w:lang w:val="hy-AM"/>
        </w:rPr>
        <w:t>Անահիտ Հարությունյան</w:t>
      </w:r>
    </w:p>
    <w:p w14:paraId="6947E240" w14:textId="77777777" w:rsidR="00871AA9" w:rsidRPr="00153F13" w:rsidRDefault="00871AA9" w:rsidP="00042F3A">
      <w:pPr>
        <w:pStyle w:val="a3"/>
        <w:ind w:left="-630"/>
        <w:rPr>
          <w:rFonts w:ascii="GHEA Grapalat" w:hAnsi="GHEA Grapalat"/>
          <w:lang w:val="hy-AM"/>
        </w:rPr>
      </w:pPr>
    </w:p>
    <w:p w14:paraId="60DDC831" w14:textId="230635A2" w:rsidR="00153F13" w:rsidRPr="00AA502C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lastRenderedPageBreak/>
        <w:t xml:space="preserve">Հավելված </w:t>
      </w:r>
      <w:r w:rsidR="00F20474">
        <w:rPr>
          <w:rFonts w:ascii="GHEA Grapalat" w:hAnsi="GHEA Grapalat"/>
          <w:sz w:val="18"/>
          <w:szCs w:val="18"/>
          <w:lang w:val="hy-AM"/>
        </w:rPr>
        <w:t>3</w:t>
      </w:r>
    </w:p>
    <w:p w14:paraId="3755D90B" w14:textId="77777777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ՀՀ Լոռու մարզի </w:t>
      </w:r>
      <w:r>
        <w:rPr>
          <w:rFonts w:ascii="GHEA Grapalat" w:hAnsi="GHEA Grapalat"/>
          <w:sz w:val="18"/>
          <w:szCs w:val="18"/>
          <w:lang w:val="hy-AM"/>
        </w:rPr>
        <w:t>Լերմոնտովո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համայնքի ավագանու</w:t>
      </w:r>
    </w:p>
    <w:p w14:paraId="73743B48" w14:textId="77777777" w:rsidR="00153F13" w:rsidRPr="00913004" w:rsidRDefault="00153F13" w:rsidP="00153F13">
      <w:pPr>
        <w:pStyle w:val="a3"/>
        <w:ind w:left="-630"/>
        <w:jc w:val="right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 xml:space="preserve"> 202</w:t>
      </w:r>
      <w:r>
        <w:rPr>
          <w:rFonts w:ascii="GHEA Grapalat" w:hAnsi="GHEA Grapalat"/>
          <w:sz w:val="18"/>
          <w:szCs w:val="18"/>
          <w:lang w:val="hy-AM"/>
        </w:rPr>
        <w:t>5</w:t>
      </w:r>
      <w:r w:rsidRPr="00AA502C">
        <w:rPr>
          <w:rFonts w:ascii="GHEA Grapalat" w:hAnsi="GHEA Grapalat"/>
          <w:sz w:val="18"/>
          <w:szCs w:val="18"/>
          <w:lang w:val="hy-AM"/>
        </w:rPr>
        <w:t>թ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-ի 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913004">
        <w:rPr>
          <w:rFonts w:ascii="GHEA Grapalat" w:hAnsi="GHEA Grapalat"/>
          <w:sz w:val="18"/>
          <w:szCs w:val="18"/>
          <w:lang w:val="hy-AM"/>
        </w:rPr>
        <w:t>ապրիլ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ի </w:t>
      </w:r>
      <w:r>
        <w:rPr>
          <w:rFonts w:ascii="GHEA Grapalat" w:hAnsi="GHEA Grapalat"/>
          <w:sz w:val="18"/>
          <w:szCs w:val="18"/>
          <w:lang w:val="hy-AM"/>
        </w:rPr>
        <w:t>30</w:t>
      </w:r>
      <w:r w:rsidRPr="00AA502C">
        <w:rPr>
          <w:rFonts w:ascii="GHEA Grapalat" w:hAnsi="GHEA Grapalat"/>
          <w:sz w:val="18"/>
          <w:szCs w:val="18"/>
          <w:lang w:val="hy-AM"/>
        </w:rPr>
        <w:t>-ի թիվ</w:t>
      </w:r>
      <w:r w:rsidRPr="00913004">
        <w:rPr>
          <w:rFonts w:ascii="GHEA Grapalat" w:hAnsi="GHEA Grapalat"/>
          <w:sz w:val="18"/>
          <w:szCs w:val="18"/>
          <w:lang w:val="hy-AM"/>
        </w:rPr>
        <w:t xml:space="preserve"> </w:t>
      </w:r>
      <w:r>
        <w:rPr>
          <w:rFonts w:ascii="GHEA Grapalat" w:hAnsi="GHEA Grapalat"/>
          <w:sz w:val="18"/>
          <w:szCs w:val="18"/>
          <w:lang w:val="hy-AM"/>
        </w:rPr>
        <w:t>19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որոշումը</w:t>
      </w:r>
    </w:p>
    <w:p w14:paraId="15417E8E" w14:textId="77777777" w:rsidR="00AA502C" w:rsidRPr="00635427" w:rsidRDefault="00AA502C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0CA0CD34" w14:textId="77777777" w:rsidR="000A6BA6" w:rsidRPr="00AA502C" w:rsidRDefault="000A6BA6" w:rsidP="000A6BA6">
      <w:pPr>
        <w:pStyle w:val="a3"/>
        <w:ind w:left="-630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 w:rsidRPr="00AA502C">
        <w:rPr>
          <w:rFonts w:ascii="GHEA Grapalat" w:hAnsi="GHEA Grapalat"/>
          <w:b/>
          <w:i/>
          <w:sz w:val="20"/>
          <w:szCs w:val="20"/>
          <w:lang w:val="hy-AM"/>
        </w:rPr>
        <w:t xml:space="preserve">Քաղաքացիների ընդունելության </w:t>
      </w:r>
    </w:p>
    <w:p w14:paraId="208DB999" w14:textId="0CF3DC55" w:rsidR="00F20474" w:rsidRDefault="000A6BA6" w:rsidP="00F20474">
      <w:pPr>
        <w:pStyle w:val="a3"/>
        <w:ind w:left="-630"/>
        <w:jc w:val="center"/>
        <w:rPr>
          <w:rFonts w:ascii="GHEA Grapalat" w:hAnsi="GHEA Grapalat"/>
          <w:sz w:val="20"/>
          <w:szCs w:val="20"/>
          <w:lang w:val="hy-AM"/>
        </w:rPr>
      </w:pPr>
      <w:r w:rsidRPr="00AA502C">
        <w:rPr>
          <w:rFonts w:ascii="GHEA Grapalat" w:hAnsi="GHEA Grapalat"/>
          <w:b/>
          <w:i/>
          <w:sz w:val="20"/>
          <w:szCs w:val="20"/>
          <w:lang w:val="hy-AM"/>
        </w:rPr>
        <w:t>գրանցման քարտ</w:t>
      </w:r>
      <w:r w:rsidR="00F20474">
        <w:rPr>
          <w:rFonts w:ascii="GHEA Grapalat" w:hAnsi="GHEA Grapalat"/>
          <w:b/>
          <w:i/>
          <w:sz w:val="20"/>
          <w:szCs w:val="20"/>
          <w:lang w:val="hy-AM"/>
        </w:rPr>
        <w:t xml:space="preserve"> </w:t>
      </w:r>
      <w:r w:rsidRPr="00AA502C">
        <w:rPr>
          <w:rFonts w:ascii="GHEA Grapalat" w:hAnsi="GHEA Grapalat"/>
          <w:sz w:val="20"/>
          <w:szCs w:val="20"/>
          <w:lang w:val="hy-AM"/>
        </w:rPr>
        <w:t>N———</w:t>
      </w:r>
    </w:p>
    <w:p w14:paraId="025857CA" w14:textId="77777777" w:rsidR="00F20474" w:rsidRDefault="00F20474" w:rsidP="00F20474">
      <w:pPr>
        <w:pStyle w:val="a3"/>
        <w:ind w:left="-630"/>
        <w:jc w:val="center"/>
        <w:rPr>
          <w:rFonts w:ascii="GHEA Grapalat" w:hAnsi="GHEA Grapalat"/>
          <w:sz w:val="20"/>
          <w:szCs w:val="20"/>
          <w:lang w:val="hy-AM"/>
        </w:rPr>
      </w:pPr>
    </w:p>
    <w:p w14:paraId="22A041C3" w14:textId="122C889F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Ընդունման ամսաթիվը &lt;&lt;——&gt;&gt; ---------------------20</w:t>
      </w:r>
      <w:r w:rsidR="00F20474">
        <w:rPr>
          <w:rFonts w:ascii="GHEA Grapalat" w:hAnsi="GHEA Grapalat"/>
          <w:sz w:val="18"/>
          <w:szCs w:val="18"/>
          <w:lang w:val="hy-AM"/>
        </w:rPr>
        <w:t>2</w:t>
      </w:r>
      <w:r w:rsidRPr="00AA502C">
        <w:rPr>
          <w:rFonts w:ascii="GHEA Grapalat" w:hAnsi="GHEA Grapalat"/>
          <w:sz w:val="18"/>
          <w:szCs w:val="18"/>
          <w:lang w:val="hy-AM"/>
        </w:rPr>
        <w:t xml:space="preserve">     թ</w:t>
      </w:r>
    </w:p>
    <w:p w14:paraId="7907A689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14:paraId="358CC7A9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Դիմողի --------------------   --------------------      -----------------------</w:t>
      </w:r>
    </w:p>
    <w:p w14:paraId="74D47BD4" w14:textId="77777777" w:rsidR="000A6BA6" w:rsidRPr="00AA502C" w:rsidRDefault="000A6BA6" w:rsidP="000A6BA6">
      <w:pPr>
        <w:pStyle w:val="a3"/>
        <w:ind w:left="1260" w:right="2160" w:firstLine="450"/>
        <w:jc w:val="center"/>
        <w:rPr>
          <w:rFonts w:ascii="GHEA Grapalat" w:hAnsi="GHEA Grapalat"/>
          <w:sz w:val="16"/>
          <w:szCs w:val="16"/>
          <w:lang w:val="hy-AM"/>
        </w:rPr>
      </w:pPr>
      <w:r w:rsidRPr="00AA502C">
        <w:rPr>
          <w:rFonts w:ascii="GHEA Grapalat" w:hAnsi="GHEA Grapalat"/>
          <w:sz w:val="16"/>
          <w:szCs w:val="16"/>
          <w:lang w:val="hy-AM"/>
        </w:rPr>
        <w:t>ազգանունը, անունը, հայրանունը</w:t>
      </w:r>
    </w:p>
    <w:p w14:paraId="169F6144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6"/>
          <w:szCs w:val="16"/>
          <w:lang w:val="hy-AM"/>
        </w:rPr>
      </w:pPr>
    </w:p>
    <w:p w14:paraId="7B631AE2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Հասցեն ----------------------------------------------------------------------</w:t>
      </w:r>
    </w:p>
    <w:p w14:paraId="240B3E40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14:paraId="5E5FD153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Դիմումի բովանդակությունը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CEE4036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14:paraId="7B221009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Ընդունելությունը վարողի ազգանունը----------------------------------------------------------------------------------------------------------------------------------------------------------------------------------------------------------------</w:t>
      </w:r>
    </w:p>
    <w:p w14:paraId="64CE20DA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</w:p>
    <w:p w14:paraId="52CF4780" w14:textId="77777777" w:rsidR="000A6BA6" w:rsidRPr="00AA502C" w:rsidRDefault="000A6BA6" w:rsidP="000A6BA6">
      <w:pPr>
        <w:pStyle w:val="a3"/>
        <w:ind w:left="1260" w:right="2160" w:firstLine="450"/>
        <w:rPr>
          <w:rFonts w:ascii="GHEA Grapalat" w:hAnsi="GHEA Grapalat"/>
          <w:sz w:val="18"/>
          <w:szCs w:val="18"/>
          <w:lang w:val="hy-AM"/>
        </w:rPr>
      </w:pPr>
      <w:r w:rsidRPr="00AA502C">
        <w:rPr>
          <w:rFonts w:ascii="GHEA Grapalat" w:hAnsi="GHEA Grapalat"/>
          <w:sz w:val="18"/>
          <w:szCs w:val="18"/>
          <w:lang w:val="hy-AM"/>
        </w:rPr>
        <w:t>Եզրակացություն-------------------------------------------------------------------------------------------------------------------------------------------------</w:t>
      </w:r>
    </w:p>
    <w:p w14:paraId="74F6E073" w14:textId="77777777" w:rsidR="000A6BA6" w:rsidRPr="00AA502C" w:rsidRDefault="000A6BA6" w:rsidP="000A6BA6">
      <w:pPr>
        <w:pStyle w:val="a3"/>
        <w:ind w:left="-630"/>
        <w:jc w:val="right"/>
        <w:rPr>
          <w:rFonts w:ascii="GHEA Grapalat" w:hAnsi="GHEA Grapalat"/>
          <w:sz w:val="20"/>
          <w:szCs w:val="20"/>
          <w:lang w:val="hy-AM"/>
        </w:rPr>
      </w:pPr>
    </w:p>
    <w:sectPr w:rsidR="000A6BA6" w:rsidRPr="00AA502C" w:rsidSect="00AA502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310"/>
    <w:multiLevelType w:val="hybridMultilevel"/>
    <w:tmpl w:val="D92A9DAE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698008B"/>
    <w:multiLevelType w:val="hybridMultilevel"/>
    <w:tmpl w:val="F6909E4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EF6B5B"/>
    <w:multiLevelType w:val="hybridMultilevel"/>
    <w:tmpl w:val="A052139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3AF0025"/>
    <w:multiLevelType w:val="hybridMultilevel"/>
    <w:tmpl w:val="501A589E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52BF42C4"/>
    <w:multiLevelType w:val="hybridMultilevel"/>
    <w:tmpl w:val="CB76F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B0B"/>
    <w:rsid w:val="00021ADE"/>
    <w:rsid w:val="00042F3A"/>
    <w:rsid w:val="00053C21"/>
    <w:rsid w:val="000A6BA6"/>
    <w:rsid w:val="00153F13"/>
    <w:rsid w:val="0025390C"/>
    <w:rsid w:val="004040F2"/>
    <w:rsid w:val="00522C0D"/>
    <w:rsid w:val="00635427"/>
    <w:rsid w:val="00871AA9"/>
    <w:rsid w:val="00880136"/>
    <w:rsid w:val="008A3CD5"/>
    <w:rsid w:val="00913004"/>
    <w:rsid w:val="0095398C"/>
    <w:rsid w:val="00984C11"/>
    <w:rsid w:val="00AA502C"/>
    <w:rsid w:val="00BA0E34"/>
    <w:rsid w:val="00CF5B0B"/>
    <w:rsid w:val="00F20474"/>
    <w:rsid w:val="00F26B8F"/>
    <w:rsid w:val="00FB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1A20"/>
  <w15:docId w15:val="{6E2E4084-5846-4D7B-9A23-53A2307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11</cp:revision>
  <dcterms:created xsi:type="dcterms:W3CDTF">2022-03-28T06:44:00Z</dcterms:created>
  <dcterms:modified xsi:type="dcterms:W3CDTF">2025-04-23T06:26:00Z</dcterms:modified>
</cp:coreProperties>
</file>